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27132cff4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ac3267afe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fd05cd24e43dc" /><Relationship Type="http://schemas.openxmlformats.org/officeDocument/2006/relationships/numbering" Target="/word/numbering.xml" Id="R29efa9c3dd044e98" /><Relationship Type="http://schemas.openxmlformats.org/officeDocument/2006/relationships/settings" Target="/word/settings.xml" Id="R9e1e9b8e369c425d" /><Relationship Type="http://schemas.openxmlformats.org/officeDocument/2006/relationships/image" Target="/word/media/d4717965-c141-4126-97d7-de58d9fa1a79.png" Id="R704ac3267afe41a3" /></Relationships>
</file>