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f3677893f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1ba3e1c9e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Brounland,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247afba0142bd" /><Relationship Type="http://schemas.openxmlformats.org/officeDocument/2006/relationships/numbering" Target="/word/numbering.xml" Id="Rc93a05e377284539" /><Relationship Type="http://schemas.openxmlformats.org/officeDocument/2006/relationships/settings" Target="/word/settings.xml" Id="Rde73d5591cc747ca" /><Relationship Type="http://schemas.openxmlformats.org/officeDocument/2006/relationships/image" Target="/word/media/d6356b08-6943-428c-8d50-f2de029bbf1c.png" Id="Rd941ba3e1c9e4cee" /></Relationships>
</file>