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ba6c37ba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b83e3f136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Arrow,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8da93eabe4052" /><Relationship Type="http://schemas.openxmlformats.org/officeDocument/2006/relationships/numbering" Target="/word/numbering.xml" Id="R52cc2b9bc5fb4941" /><Relationship Type="http://schemas.openxmlformats.org/officeDocument/2006/relationships/settings" Target="/word/settings.xml" Id="Rdc1dcbe061a74c35" /><Relationship Type="http://schemas.openxmlformats.org/officeDocument/2006/relationships/image" Target="/word/media/0d4c00de-28a7-4c06-9895-bc0d3f1ab64b.png" Id="R167b83e3f13646e8" /></Relationships>
</file>