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275acfb94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a65900ce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56bcd1798497a" /><Relationship Type="http://schemas.openxmlformats.org/officeDocument/2006/relationships/numbering" Target="/word/numbering.xml" Id="R113f7a50e67b4d4e" /><Relationship Type="http://schemas.openxmlformats.org/officeDocument/2006/relationships/settings" Target="/word/settings.xml" Id="R6b77cc31239d41f3" /><Relationship Type="http://schemas.openxmlformats.org/officeDocument/2006/relationships/image" Target="/word/media/818fc50d-9241-484b-b635-a46b3f8b493b.png" Id="R7062a65900ce4ff8" /></Relationships>
</file>