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caf3787b7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78d83aaf2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 Row,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a2369a94b4c3a" /><Relationship Type="http://schemas.openxmlformats.org/officeDocument/2006/relationships/numbering" Target="/word/numbering.xml" Id="R53a8ac0498d54aa5" /><Relationship Type="http://schemas.openxmlformats.org/officeDocument/2006/relationships/settings" Target="/word/settings.xml" Id="R435c4754d02242a9" /><Relationship Type="http://schemas.openxmlformats.org/officeDocument/2006/relationships/image" Target="/word/media/3d2b3126-9575-45a4-b6f8-249cddd6bbae.png" Id="Rc3b78d83aaf24d1f" /></Relationships>
</file>