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2c81c6e0e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251ba3c01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 Shanty,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80bbdf8594d1d" /><Relationship Type="http://schemas.openxmlformats.org/officeDocument/2006/relationships/numbering" Target="/word/numbering.xml" Id="R0880ffb7f6184946" /><Relationship Type="http://schemas.openxmlformats.org/officeDocument/2006/relationships/settings" Target="/word/settings.xml" Id="R812bf421503b4ca4" /><Relationship Type="http://schemas.openxmlformats.org/officeDocument/2006/relationships/image" Target="/word/media/c0ca955c-bb9b-40eb-9733-ae940b1cb0ed.png" Id="R005251ba3c0144db" /></Relationships>
</file>