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a2ca3e51b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18b9e7a7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Brownlee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ed3300cf84e80" /><Relationship Type="http://schemas.openxmlformats.org/officeDocument/2006/relationships/numbering" Target="/word/numbering.xml" Id="Rbc752fb9422b4172" /><Relationship Type="http://schemas.openxmlformats.org/officeDocument/2006/relationships/settings" Target="/word/settings.xml" Id="Rdcef4191d4664d3f" /><Relationship Type="http://schemas.openxmlformats.org/officeDocument/2006/relationships/image" Target="/word/media/5ad905c6-5d7a-454f-ac77-5605221529a4.png" Id="R77ae18b9e7a742a2" /></Relationships>
</file>