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2cee7ff36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6f8ffcad8b4a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Browns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b248067d87418d" /><Relationship Type="http://schemas.openxmlformats.org/officeDocument/2006/relationships/numbering" Target="/word/numbering.xml" Id="R5dda07ddb7e642bc" /><Relationship Type="http://schemas.openxmlformats.org/officeDocument/2006/relationships/settings" Target="/word/settings.xml" Id="Raf37e73403e848eb" /><Relationship Type="http://schemas.openxmlformats.org/officeDocument/2006/relationships/image" Target="/word/media/dd3b4941-634e-47bb-b2a5-8742d513cb51.png" Id="R376f8ffcad8b4a78" /></Relationships>
</file>