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1a055875740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5f1529b934e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Brownsell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8b38b707954d31" /><Relationship Type="http://schemas.openxmlformats.org/officeDocument/2006/relationships/numbering" Target="/word/numbering.xml" Id="R18c5536799954736" /><Relationship Type="http://schemas.openxmlformats.org/officeDocument/2006/relationships/settings" Target="/word/settings.xml" Id="R6895ef6d506349ec" /><Relationship Type="http://schemas.openxmlformats.org/officeDocument/2006/relationships/image" Target="/word/media/0c5be423-daa6-4044-bdee-94c753427aee.png" Id="R0cc5f1529b934ec2" /></Relationships>
</file>