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55aef30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10756bb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7eb3dc7c4bfa" /><Relationship Type="http://schemas.openxmlformats.org/officeDocument/2006/relationships/numbering" Target="/word/numbering.xml" Id="R95956b8c0bb84c4a" /><Relationship Type="http://schemas.openxmlformats.org/officeDocument/2006/relationships/settings" Target="/word/settings.xml" Id="Rfc0a2a10a9794aba" /><Relationship Type="http://schemas.openxmlformats.org/officeDocument/2006/relationships/image" Target="/word/media/d1c933d4-1116-4ac6-a738-0aea050dd084.png" Id="R765c10756bb948a4" /></Relationships>
</file>