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a3434cdde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fa8659df9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Brulie Maurin,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4ace8a60b4270" /><Relationship Type="http://schemas.openxmlformats.org/officeDocument/2006/relationships/numbering" Target="/word/numbering.xml" Id="R7319d727ae544407" /><Relationship Type="http://schemas.openxmlformats.org/officeDocument/2006/relationships/settings" Target="/word/settings.xml" Id="R7c67cc03cbde4a1b" /><Relationship Type="http://schemas.openxmlformats.org/officeDocument/2006/relationships/image" Target="/word/media/615e9c50-8cce-4869-a5cb-58f6909a0d87.png" Id="R5e6fa8659df94a4d" /></Relationships>
</file>