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a219f0d36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603f18c98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Bruly La Croix,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90c4525194e2a" /><Relationship Type="http://schemas.openxmlformats.org/officeDocument/2006/relationships/numbering" Target="/word/numbering.xml" Id="Rb5b83444efee4202" /><Relationship Type="http://schemas.openxmlformats.org/officeDocument/2006/relationships/settings" Target="/word/settings.xml" Id="R4445a065b9f641e4" /><Relationship Type="http://schemas.openxmlformats.org/officeDocument/2006/relationships/image" Target="/word/media/aaea4c9d-fa03-44ee-afda-3e1dd8f6b449.png" Id="R15e603f18c984381" /></Relationships>
</file>