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1a4ce9bfd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41aef211a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Bruly McCall,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cd941d3b641e5" /><Relationship Type="http://schemas.openxmlformats.org/officeDocument/2006/relationships/numbering" Target="/word/numbering.xml" Id="R03457c9c70164038" /><Relationship Type="http://schemas.openxmlformats.org/officeDocument/2006/relationships/settings" Target="/word/settings.xml" Id="R808ad2624eed4d35" /><Relationship Type="http://schemas.openxmlformats.org/officeDocument/2006/relationships/image" Target="/word/media/50bcd7e3-fcf8-42a7-88ea-17f412601035.png" Id="Re9941aef211a48bc" /></Relationships>
</file>