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cb61d6c67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a427230f7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Brunot,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c5a2bb374421d" /><Relationship Type="http://schemas.openxmlformats.org/officeDocument/2006/relationships/numbering" Target="/word/numbering.xml" Id="R6221ecbf78e14eb8" /><Relationship Type="http://schemas.openxmlformats.org/officeDocument/2006/relationships/settings" Target="/word/settings.xml" Id="R8825f5b3ceb84de2" /><Relationship Type="http://schemas.openxmlformats.org/officeDocument/2006/relationships/image" Target="/word/media/fb9c8cc6-79a1-494b-86f0-45e72bfefdd7.png" Id="R1a1a427230f74311" /></Relationships>
</file>