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032f6aac9b44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435c48d37f46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Brunswick Springs, Vermont,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816545d3ef4bd5" /><Relationship Type="http://schemas.openxmlformats.org/officeDocument/2006/relationships/numbering" Target="/word/numbering.xml" Id="R1263edf775fd4ac2" /><Relationship Type="http://schemas.openxmlformats.org/officeDocument/2006/relationships/settings" Target="/word/settings.xml" Id="Rcb0dcbb8d9d447e8" /><Relationship Type="http://schemas.openxmlformats.org/officeDocument/2006/relationships/image" Target="/word/media/b467a124-f7a7-461b-96bb-c94e5c5dabb0.png" Id="R25435c48d37f46e8" /></Relationships>
</file>