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b2b426459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bfbbf4b7f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Brunswick Villa,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f4edc8ce64502" /><Relationship Type="http://schemas.openxmlformats.org/officeDocument/2006/relationships/numbering" Target="/word/numbering.xml" Id="Re5bd254ea9984de2" /><Relationship Type="http://schemas.openxmlformats.org/officeDocument/2006/relationships/settings" Target="/word/settings.xml" Id="Rae1bffa4a50345b1" /><Relationship Type="http://schemas.openxmlformats.org/officeDocument/2006/relationships/image" Target="/word/media/2f7e2124-2da4-4560-bfe8-c183959efa39.png" Id="Reaabfbbf4b7f4c05" /></Relationships>
</file>