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a12b57599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a35f0cf4f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Brushyknob,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3be5183d64e5f" /><Relationship Type="http://schemas.openxmlformats.org/officeDocument/2006/relationships/numbering" Target="/word/numbering.xml" Id="R7afbf1e838904cff" /><Relationship Type="http://schemas.openxmlformats.org/officeDocument/2006/relationships/settings" Target="/word/settings.xml" Id="R21829f3dab4f4b28" /><Relationship Type="http://schemas.openxmlformats.org/officeDocument/2006/relationships/image" Target="/word/media/41576626-4e39-4041-82ae-e12ae005dd07.png" Id="R2eea35f0cf4f42e3" /></Relationships>
</file>