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04ffcb4b0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3bb102623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Brutons Fork,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8bf03f9c44390" /><Relationship Type="http://schemas.openxmlformats.org/officeDocument/2006/relationships/numbering" Target="/word/numbering.xml" Id="R42a3266cb2214e12" /><Relationship Type="http://schemas.openxmlformats.org/officeDocument/2006/relationships/settings" Target="/word/settings.xml" Id="R013a9cc919a34a21" /><Relationship Type="http://schemas.openxmlformats.org/officeDocument/2006/relationships/image" Target="/word/media/b51ec2d2-0068-4d63-9304-5628574fcb84.png" Id="Rf8b3bb1026234fdd" /></Relationships>
</file>