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9063a31e9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c1567b3e8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Bruynswick,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ce0c4a8a549fc" /><Relationship Type="http://schemas.openxmlformats.org/officeDocument/2006/relationships/numbering" Target="/word/numbering.xml" Id="R5de921368c0d47d5" /><Relationship Type="http://schemas.openxmlformats.org/officeDocument/2006/relationships/settings" Target="/word/settings.xml" Id="R0d4f87ee157045c3" /><Relationship Type="http://schemas.openxmlformats.org/officeDocument/2006/relationships/image" Target="/word/media/cb96d4b8-33d5-4ba8-adf9-ae45410e05c1.png" Id="R47ec1567b3e84654" /></Relationships>
</file>