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aabdf0e48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2b1010019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Bryants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1e86f3e6f403b" /><Relationship Type="http://schemas.openxmlformats.org/officeDocument/2006/relationships/numbering" Target="/word/numbering.xml" Id="Raf441cd78d824f55" /><Relationship Type="http://schemas.openxmlformats.org/officeDocument/2006/relationships/settings" Target="/word/settings.xml" Id="R1a87e321fbb94b15" /><Relationship Type="http://schemas.openxmlformats.org/officeDocument/2006/relationships/image" Target="/word/media/e6cf535a-bbda-4122-b22c-93c32d1976c8.png" Id="Rbfa2b101001947e7" /></Relationships>
</file>