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54ae16f84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290c2f5f8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Range,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91778ce9d4fff" /><Relationship Type="http://schemas.openxmlformats.org/officeDocument/2006/relationships/numbering" Target="/word/numbering.xml" Id="Rc68f8d881d404824" /><Relationship Type="http://schemas.openxmlformats.org/officeDocument/2006/relationships/settings" Target="/word/settings.xml" Id="R5c8596943fee4ac7" /><Relationship Type="http://schemas.openxmlformats.org/officeDocument/2006/relationships/image" Target="/word/media/f0fa35f6-e3ea-4986-ac58-4c9ea604a412.png" Id="R3eb290c2f5f8459b" /></Relationships>
</file>