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fdc535658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25d92fa49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Buckatunna,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3484fb04f4e1d" /><Relationship Type="http://schemas.openxmlformats.org/officeDocument/2006/relationships/numbering" Target="/word/numbering.xml" Id="R99f62ae351374987" /><Relationship Type="http://schemas.openxmlformats.org/officeDocument/2006/relationships/settings" Target="/word/settings.xml" Id="R354efa7689494abd" /><Relationship Type="http://schemas.openxmlformats.org/officeDocument/2006/relationships/image" Target="/word/media/e802f75e-1930-490e-8dee-685704cd3b1e.png" Id="Rdbe25d92fa494c7e" /></Relationships>
</file>