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6566fd3a2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e65fb44a2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Buckland Four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1f4e167bb4a34" /><Relationship Type="http://schemas.openxmlformats.org/officeDocument/2006/relationships/numbering" Target="/word/numbering.xml" Id="R016432187ea54be2" /><Relationship Type="http://schemas.openxmlformats.org/officeDocument/2006/relationships/settings" Target="/word/settings.xml" Id="Ra227c9cdc6d54837" /><Relationship Type="http://schemas.openxmlformats.org/officeDocument/2006/relationships/image" Target="/word/media/2ac1cd1e-2eff-4bf5-88bf-3ab5c71121ee.png" Id="Ra58e65fb44a249e3" /></Relationships>
</file>