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1acdaf661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92e47bc1c40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Bucknell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c3f8f1cb547ec" /><Relationship Type="http://schemas.openxmlformats.org/officeDocument/2006/relationships/numbering" Target="/word/numbering.xml" Id="R3f660ee7b92745c6" /><Relationship Type="http://schemas.openxmlformats.org/officeDocument/2006/relationships/settings" Target="/word/settings.xml" Id="R0adc7b0287604650" /><Relationship Type="http://schemas.openxmlformats.org/officeDocument/2006/relationships/image" Target="/word/media/459d3d7f-0b02-4ea6-82f5-4f018e921731.png" Id="R8fc92e47bc1c4009" /></Relationships>
</file>