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a2ba8956a44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f422d26d8d4e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Buckstown,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61583cd4d243ac" /><Relationship Type="http://schemas.openxmlformats.org/officeDocument/2006/relationships/numbering" Target="/word/numbering.xml" Id="R6cc0ee69f1df47a7" /><Relationship Type="http://schemas.openxmlformats.org/officeDocument/2006/relationships/settings" Target="/word/settings.xml" Id="Raffc41695b524c12" /><Relationship Type="http://schemas.openxmlformats.org/officeDocument/2006/relationships/image" Target="/word/media/71d531b0-96de-4c76-a34e-ec0c02efbc73.png" Id="R55f422d26d8d4e83" /></Relationships>
</file>