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60bea0d3748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512faa326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Bucyrus,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b02ccfd2f44f0" /><Relationship Type="http://schemas.openxmlformats.org/officeDocument/2006/relationships/numbering" Target="/word/numbering.xml" Id="R0c20d500206e495f" /><Relationship Type="http://schemas.openxmlformats.org/officeDocument/2006/relationships/settings" Target="/word/settings.xml" Id="Rab35e87061b84e09" /><Relationship Type="http://schemas.openxmlformats.org/officeDocument/2006/relationships/image" Target="/word/media/e95af107-cde3-4f0d-a8de-65b8c60126a2.png" Id="Rd25512faa3264c5a" /></Relationships>
</file>