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f7e53edf2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15af29e1c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88891654f4e8f" /><Relationship Type="http://schemas.openxmlformats.org/officeDocument/2006/relationships/numbering" Target="/word/numbering.xml" Id="Rc9fa822e664a4bbf" /><Relationship Type="http://schemas.openxmlformats.org/officeDocument/2006/relationships/settings" Target="/word/settings.xml" Id="R35c59e73ed134fd2" /><Relationship Type="http://schemas.openxmlformats.org/officeDocument/2006/relationships/image" Target="/word/media/5fa9fe08-503b-449e-b8a7-f11d809ba444.png" Id="Rf1a15af29e1c4ec1" /></Relationships>
</file>