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bef2f9ae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ac12fec07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00aec2d4f4def" /><Relationship Type="http://schemas.openxmlformats.org/officeDocument/2006/relationships/numbering" Target="/word/numbering.xml" Id="Rc633a7a72a7844e6" /><Relationship Type="http://schemas.openxmlformats.org/officeDocument/2006/relationships/settings" Target="/word/settings.xml" Id="R272df38de8344715" /><Relationship Type="http://schemas.openxmlformats.org/officeDocument/2006/relationships/image" Target="/word/media/50f6453a-5d6a-4b10-82f3-6d9f4e011c45.png" Id="Rbf2ac12fec0749d3" /></Relationships>
</file>