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330a4b526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2be9dcd3c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Bulsontown,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182f1eb7e44d0" /><Relationship Type="http://schemas.openxmlformats.org/officeDocument/2006/relationships/numbering" Target="/word/numbering.xml" Id="Ree90d652bc314b0f" /><Relationship Type="http://schemas.openxmlformats.org/officeDocument/2006/relationships/settings" Target="/word/settings.xml" Id="Rde8a9fbdb2254797" /><Relationship Type="http://schemas.openxmlformats.org/officeDocument/2006/relationships/image" Target="/word/media/99a57543-7215-44e5-9e34-ec19a9aec9bb.png" Id="R0112be9dcd3c4f2b" /></Relationships>
</file>