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627c4435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ef96daf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Bunch,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fb2d60664e1b" /><Relationship Type="http://schemas.openxmlformats.org/officeDocument/2006/relationships/numbering" Target="/word/numbering.xml" Id="Rbfd3c61f271a4a34" /><Relationship Type="http://schemas.openxmlformats.org/officeDocument/2006/relationships/settings" Target="/word/settings.xml" Id="Rc8f922387f4149e4" /><Relationship Type="http://schemas.openxmlformats.org/officeDocument/2006/relationships/image" Target="/word/media/ca86a050-7c22-4148-a88f-b31ade910f09.png" Id="Rdf6aef96daf445e0" /></Relationships>
</file>