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6a833b5b164f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6280ceb97f4c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Bunde,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9933e8be344358" /><Relationship Type="http://schemas.openxmlformats.org/officeDocument/2006/relationships/numbering" Target="/word/numbering.xml" Id="R98b4b7ca1e0f46b0" /><Relationship Type="http://schemas.openxmlformats.org/officeDocument/2006/relationships/settings" Target="/word/settings.xml" Id="R7ae906afa7204e80" /><Relationship Type="http://schemas.openxmlformats.org/officeDocument/2006/relationships/image" Target="/word/media/f04cba26-c8c8-4c67-8461-e75abebb30e2.png" Id="R566280ceb97f4c47" /></Relationships>
</file>