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b01d757c7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eb8c96c468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Burch Creek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d6b32ba6d4961" /><Relationship Type="http://schemas.openxmlformats.org/officeDocument/2006/relationships/numbering" Target="/word/numbering.xml" Id="R208899a4fd7545e0" /><Relationship Type="http://schemas.openxmlformats.org/officeDocument/2006/relationships/settings" Target="/word/settings.xml" Id="R726799437cf7437e" /><Relationship Type="http://schemas.openxmlformats.org/officeDocument/2006/relationships/image" Target="/word/media/bf63550a-9be1-41c2-9c9e-ba79330cc9ba.png" Id="R97eb8c96c4684567" /></Relationships>
</file>