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f8058e9b4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030c0ad85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 Landing,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94d2df4f64f35" /><Relationship Type="http://schemas.openxmlformats.org/officeDocument/2006/relationships/numbering" Target="/word/numbering.xml" Id="Rc50954d56d58409b" /><Relationship Type="http://schemas.openxmlformats.org/officeDocument/2006/relationships/settings" Target="/word/settings.xml" Id="R33ec2810eb2947ab" /><Relationship Type="http://schemas.openxmlformats.org/officeDocument/2006/relationships/image" Target="/word/media/c29c9e7e-344f-4c26-839a-6c1b5a30b04c.png" Id="R15b030c0ad8544d9" /></Relationships>
</file>