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525fc41a7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a0ed7f287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2c9a24ef14b6b" /><Relationship Type="http://schemas.openxmlformats.org/officeDocument/2006/relationships/numbering" Target="/word/numbering.xml" Id="Rb44adfce1ce94480" /><Relationship Type="http://schemas.openxmlformats.org/officeDocument/2006/relationships/settings" Target="/word/settings.xml" Id="Rd67c3e1dfedd440f" /><Relationship Type="http://schemas.openxmlformats.org/officeDocument/2006/relationships/image" Target="/word/media/b54d27f1-b6c8-4465-b3f5-f590b458eab5.png" Id="R005a0ed7f2874b7f" /></Relationships>
</file>