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31f167f7b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a971b7e1d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Burney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5286adbe44c2" /><Relationship Type="http://schemas.openxmlformats.org/officeDocument/2006/relationships/numbering" Target="/word/numbering.xml" Id="Rc3b22904aad24360" /><Relationship Type="http://schemas.openxmlformats.org/officeDocument/2006/relationships/settings" Target="/word/settings.xml" Id="R93cccbede1054242" /><Relationship Type="http://schemas.openxmlformats.org/officeDocument/2006/relationships/image" Target="/word/media/b7be12aa-8aa5-4795-9114-95d1414baf24.png" Id="R0e7a971b7e1d4efd" /></Relationships>
</file>