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a3cdc0f51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4ba2a83c7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Burnside,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ea0811f054f1a" /><Relationship Type="http://schemas.openxmlformats.org/officeDocument/2006/relationships/numbering" Target="/word/numbering.xml" Id="R6d921b691a99459d" /><Relationship Type="http://schemas.openxmlformats.org/officeDocument/2006/relationships/settings" Target="/word/settings.xml" Id="R3e9202f68cd246c7" /><Relationship Type="http://schemas.openxmlformats.org/officeDocument/2006/relationships/image" Target="/word/media/6c341c97-3286-4688-8c1e-cf25e329056a.png" Id="R6744ba2a83c74cd8" /></Relationships>
</file>