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be6cf906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4bf26cc9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Fort,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f66c3d1e94159" /><Relationship Type="http://schemas.openxmlformats.org/officeDocument/2006/relationships/numbering" Target="/word/numbering.xml" Id="R9cdfa3e8e6f94b61" /><Relationship Type="http://schemas.openxmlformats.org/officeDocument/2006/relationships/settings" Target="/word/settings.xml" Id="Rccf8b8343217486b" /><Relationship Type="http://schemas.openxmlformats.org/officeDocument/2006/relationships/image" Target="/word/media/18f8d32b-24c2-4d80-8fe3-04b1735b9a3b.png" Id="R3624bf26cc954f8d" /></Relationships>
</file>