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c251af1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ae3f6a5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87ba9b7244ce0" /><Relationship Type="http://schemas.openxmlformats.org/officeDocument/2006/relationships/numbering" Target="/word/numbering.xml" Id="R5622cd2c1e004f05" /><Relationship Type="http://schemas.openxmlformats.org/officeDocument/2006/relationships/settings" Target="/word/settings.xml" Id="Rc02d7bc1b42f4e62" /><Relationship Type="http://schemas.openxmlformats.org/officeDocument/2006/relationships/image" Target="/word/media/ddfa9f88-408b-4a31-8436-8c9d92808181.png" Id="R10b2ae3f6a5b4a74" /></Relationships>
</file>