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2ada4ec35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420785a9b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Burris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e8d5caf9b409e" /><Relationship Type="http://schemas.openxmlformats.org/officeDocument/2006/relationships/numbering" Target="/word/numbering.xml" Id="R6c61e196726a4b08" /><Relationship Type="http://schemas.openxmlformats.org/officeDocument/2006/relationships/settings" Target="/word/settings.xml" Id="R3feb9d2d0f7f43bc" /><Relationship Type="http://schemas.openxmlformats.org/officeDocument/2006/relationships/image" Target="/word/media/bf44df0d-6108-43ae-9ff8-90580dcde269.png" Id="Racc420785a9b40a3" /></Relationships>
</file>