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7876c22ac647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3899c2eae740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Burton Place,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0c378eb65e409d" /><Relationship Type="http://schemas.openxmlformats.org/officeDocument/2006/relationships/numbering" Target="/word/numbering.xml" Id="Rb3eb22ff6d1d47f7" /><Relationship Type="http://schemas.openxmlformats.org/officeDocument/2006/relationships/settings" Target="/word/settings.xml" Id="Rf9c53138808146ba" /><Relationship Type="http://schemas.openxmlformats.org/officeDocument/2006/relationships/image" Target="/word/media/c679b22e-edd0-4eb2-9639-4dd7ae56e94c.png" Id="Rce3899c2eae740d7" /></Relationships>
</file>