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127b69d9f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c7fe04744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d792ee00748dc" /><Relationship Type="http://schemas.openxmlformats.org/officeDocument/2006/relationships/numbering" Target="/word/numbering.xml" Id="Redc6267ea43d4e5e" /><Relationship Type="http://schemas.openxmlformats.org/officeDocument/2006/relationships/settings" Target="/word/settings.xml" Id="R8728d8665e8c4529" /><Relationship Type="http://schemas.openxmlformats.org/officeDocument/2006/relationships/image" Target="/word/media/5dac7b9e-8c7b-4092-a8e4-9a0fc4ef23f2.png" Id="Rf11c7fe04744457f" /></Relationships>
</file>