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e6acf9c61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2efd46af8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Busey,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55691b94e4657" /><Relationship Type="http://schemas.openxmlformats.org/officeDocument/2006/relationships/numbering" Target="/word/numbering.xml" Id="R8677cd65696246c6" /><Relationship Type="http://schemas.openxmlformats.org/officeDocument/2006/relationships/settings" Target="/word/settings.xml" Id="R91adae3034604f21" /><Relationship Type="http://schemas.openxmlformats.org/officeDocument/2006/relationships/image" Target="/word/media/f8c74b1d-3bf4-4cc2-bf86-d5e9c03a5331.png" Id="R9302efd46af8429f" /></Relationships>
</file>