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5c3c5219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25a8af30f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Addition,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5e1a1116c4a4e" /><Relationship Type="http://schemas.openxmlformats.org/officeDocument/2006/relationships/numbering" Target="/word/numbering.xml" Id="R2f576db241a7494f" /><Relationship Type="http://schemas.openxmlformats.org/officeDocument/2006/relationships/settings" Target="/word/settings.xml" Id="Rc76b3d1878e8407a" /><Relationship Type="http://schemas.openxmlformats.org/officeDocument/2006/relationships/image" Target="/word/media/510d8613-df46-477b-b239-f28253922d98.png" Id="R59025a8af30f4617" /></Relationships>
</file>