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496a3e53c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9e2fac09a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Bushs Corners,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2050ac7464fd3" /><Relationship Type="http://schemas.openxmlformats.org/officeDocument/2006/relationships/numbering" Target="/word/numbering.xml" Id="R1d872f6b398b4f9e" /><Relationship Type="http://schemas.openxmlformats.org/officeDocument/2006/relationships/settings" Target="/word/settings.xml" Id="R800997580dc64d59" /><Relationship Type="http://schemas.openxmlformats.org/officeDocument/2006/relationships/image" Target="/word/media/0799c37d-600c-4234-94b7-178d0632a466.png" Id="R38f9e2fac09a4a8b" /></Relationships>
</file>