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bffc014a4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6a10ccd65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Bushwick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37524d1e8490c" /><Relationship Type="http://schemas.openxmlformats.org/officeDocument/2006/relationships/numbering" Target="/word/numbering.xml" Id="Rd264c4ba45e44244" /><Relationship Type="http://schemas.openxmlformats.org/officeDocument/2006/relationships/settings" Target="/word/settings.xml" Id="Rc0d4b9e22f5c4e8c" /><Relationship Type="http://schemas.openxmlformats.org/officeDocument/2006/relationships/image" Target="/word/media/82aee6e1-e22a-4dff-bd63-28324912a5de.png" Id="R46e6a10ccd6541f4" /></Relationships>
</file>