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5321b37e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0fe6fe61f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952b528514e1f" /><Relationship Type="http://schemas.openxmlformats.org/officeDocument/2006/relationships/numbering" Target="/word/numbering.xml" Id="R38672d24f48649fc" /><Relationship Type="http://schemas.openxmlformats.org/officeDocument/2006/relationships/settings" Target="/word/settings.xml" Id="R1e1ec82cf8f047d9" /><Relationship Type="http://schemas.openxmlformats.org/officeDocument/2006/relationships/image" Target="/word/media/0485848a-8278-41ab-bc96-2b4521e78d8f.png" Id="Red80fe6fe61f478e" /></Relationships>
</file>