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1c67ca5e9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2e6787f98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Busseyville,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c18d690e941cb" /><Relationship Type="http://schemas.openxmlformats.org/officeDocument/2006/relationships/numbering" Target="/word/numbering.xml" Id="R7975154c7bad42a4" /><Relationship Type="http://schemas.openxmlformats.org/officeDocument/2006/relationships/settings" Target="/word/settings.xml" Id="R82d35c27af1f4348" /><Relationship Type="http://schemas.openxmlformats.org/officeDocument/2006/relationships/image" Target="/word/media/9d4e4d41-d611-4065-af4b-0545bd025fb2.png" Id="R5cc2e6787f98499d" /></Relationships>
</file>