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2aee9a594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fd262d300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Buss's Corners,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17aa01a424d0a" /><Relationship Type="http://schemas.openxmlformats.org/officeDocument/2006/relationships/numbering" Target="/word/numbering.xml" Id="Raf3f76c5817341fe" /><Relationship Type="http://schemas.openxmlformats.org/officeDocument/2006/relationships/settings" Target="/word/settings.xml" Id="R63754ac9b5f34fa0" /><Relationship Type="http://schemas.openxmlformats.org/officeDocument/2006/relationships/image" Target="/word/media/2bffb37c-d79b-4ddb-acbd-69c3a7e0479b.png" Id="Rfa3fd262d3004bbf" /></Relationships>
</file>