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c2b063a56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795e4a783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Busy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56445b5a54b7e" /><Relationship Type="http://schemas.openxmlformats.org/officeDocument/2006/relationships/numbering" Target="/word/numbering.xml" Id="Rb88e5a7d94f64005" /><Relationship Type="http://schemas.openxmlformats.org/officeDocument/2006/relationships/settings" Target="/word/settings.xml" Id="Rf40a1ace57694170" /><Relationship Type="http://schemas.openxmlformats.org/officeDocument/2006/relationships/image" Target="/word/media/90e8498c-beb0-420c-8995-1c9145d8f69a.png" Id="R2ed795e4a7834472" /></Relationships>
</file>