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07483db7ab47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9df5a3c2fe43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Butter Hill Estates,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a2962e0dcd4a23" /><Relationship Type="http://schemas.openxmlformats.org/officeDocument/2006/relationships/numbering" Target="/word/numbering.xml" Id="R5e2054601ae44828" /><Relationship Type="http://schemas.openxmlformats.org/officeDocument/2006/relationships/settings" Target="/word/settings.xml" Id="R478190ecdac9483e" /><Relationship Type="http://schemas.openxmlformats.org/officeDocument/2006/relationships/image" Target="/word/media/8e426282-324f-4647-9143-c2c7f57c2c87.png" Id="Re79df5a3c2fe4382" /></Relationships>
</file>